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88" w:rsidRPr="00A40C20" w:rsidRDefault="002374A7" w:rsidP="002374A7">
      <w:pPr>
        <w:shd w:val="clear" w:color="auto" w:fill="FFFFFF"/>
        <w:spacing w:after="225" w:line="240" w:lineRule="auto"/>
        <w:outlineLvl w:val="0"/>
        <w:rPr>
          <w:rFonts w:ascii="Helvetica" w:eastAsia="Times New Roman" w:hAnsi="Helvetica" w:cs="Helvetica"/>
          <w:b/>
          <w:bCs/>
          <w:color w:val="333333"/>
          <w:kern w:val="36"/>
          <w:sz w:val="24"/>
          <w:szCs w:val="24"/>
        </w:rPr>
      </w:pPr>
      <w:bookmarkStart w:id="0" w:name="_GoBack"/>
      <w:bookmarkEnd w:id="0"/>
      <w:r w:rsidRPr="00A40C20">
        <w:rPr>
          <w:rFonts w:ascii="Helvetica" w:eastAsia="Times New Roman" w:hAnsi="Helvetica" w:cs="Helvetica"/>
          <w:b/>
          <w:bCs/>
          <w:color w:val="333333"/>
          <w:kern w:val="36"/>
          <w:sz w:val="24"/>
          <w:szCs w:val="24"/>
        </w:rPr>
        <w:t xml:space="preserve">             Tuy</w:t>
      </w:r>
      <w:r w:rsidR="00654849">
        <w:rPr>
          <w:rFonts w:ascii="Helvetica" w:eastAsia="Times New Roman" w:hAnsi="Helvetica" w:cs="Helvetica"/>
          <w:b/>
          <w:bCs/>
          <w:color w:val="333333"/>
          <w:kern w:val="36"/>
          <w:sz w:val="24"/>
          <w:szCs w:val="24"/>
        </w:rPr>
        <w:t>ển sinh du học Nhật Bản Năm 2022</w:t>
      </w:r>
    </w:p>
    <w:p w:rsidR="00FD5B88" w:rsidRPr="00A40C20" w:rsidRDefault="00D13B9B" w:rsidP="00FD5B88">
      <w:pPr>
        <w:numPr>
          <w:ilvl w:val="0"/>
          <w:numId w:val="1"/>
        </w:numPr>
        <w:shd w:val="clear" w:color="auto" w:fill="FFFFFF"/>
        <w:spacing w:before="100" w:beforeAutospacing="1" w:after="150" w:line="240" w:lineRule="auto"/>
        <w:ind w:left="-75"/>
        <w:jc w:val="right"/>
        <w:rPr>
          <w:rFonts w:ascii="Helvetica" w:eastAsia="Times New Roman" w:hAnsi="Helvetica" w:cs="Helvetica"/>
          <w:color w:val="333333"/>
          <w:sz w:val="24"/>
          <w:szCs w:val="24"/>
        </w:rPr>
      </w:pPr>
      <w:hyperlink r:id="rId5" w:tooltip="Gửi bài viết qua email" w:history="1">
        <w:r w:rsidR="00FD5B88" w:rsidRPr="00A40C20">
          <w:rPr>
            <w:rFonts w:ascii="FontAwesome" w:eastAsia="Times New Roman" w:hAnsi="FontAwesome" w:cs="Helvetica"/>
            <w:color w:val="696969"/>
            <w:sz w:val="24"/>
            <w:szCs w:val="24"/>
          </w:rPr>
          <w:t> </w:t>
        </w:r>
      </w:hyperlink>
    </w:p>
    <w:p w:rsidR="002374A7" w:rsidRPr="00A40C20" w:rsidRDefault="002374A7" w:rsidP="002374A7">
      <w:pPr>
        <w:shd w:val="clear" w:color="auto" w:fill="FFFFFF"/>
        <w:tabs>
          <w:tab w:val="center" w:pos="4680"/>
          <w:tab w:val="right" w:pos="9360"/>
        </w:tabs>
        <w:spacing w:after="0" w:line="240" w:lineRule="auto"/>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ab/>
      </w:r>
      <w:r w:rsidRPr="00A40C20">
        <w:rPr>
          <w:rFonts w:ascii="Helvetica" w:eastAsia="Times New Roman" w:hAnsi="Helvetica" w:cs="Helvetica"/>
          <w:color w:val="333333"/>
          <w:sz w:val="24"/>
          <w:szCs w:val="24"/>
        </w:rPr>
        <w:tab/>
      </w:r>
      <w:r w:rsidR="00FD5B88" w:rsidRPr="00A40C20">
        <w:rPr>
          <w:rFonts w:ascii="Helvetica" w:eastAsia="Times New Roman" w:hAnsi="Helvetica" w:cs="Helvetica"/>
          <w:color w:val="333333"/>
          <w:sz w:val="24"/>
          <w:szCs w:val="24"/>
        </w:rPr>
        <w:t> </w:t>
      </w:r>
    </w:p>
    <w:p w:rsidR="00FD5B88" w:rsidRPr="00A40C20" w:rsidRDefault="00CF799C" w:rsidP="002374A7">
      <w:pPr>
        <w:shd w:val="clear" w:color="auto" w:fill="FFFFFF"/>
        <w:tabs>
          <w:tab w:val="center" w:pos="4680"/>
          <w:tab w:val="right" w:pos="9360"/>
        </w:tabs>
        <w:spacing w:after="0" w:line="240" w:lineRule="auto"/>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 xml:space="preserve">TRUNG TÂM NHẬT NGỮ THỜI ĐẠI MỚI  </w:t>
      </w:r>
      <w:r w:rsidR="00FD5B88" w:rsidRPr="00A40C20">
        <w:rPr>
          <w:rFonts w:ascii="Helvetica" w:eastAsia="Times New Roman" w:hAnsi="Helvetica" w:cs="Helvetica"/>
          <w:b/>
          <w:bCs/>
          <w:color w:val="333333"/>
          <w:sz w:val="24"/>
          <w:szCs w:val="24"/>
        </w:rPr>
        <w:t xml:space="preserve"> trân trọng kính gửi đến toàn thể phụ huynh và các em học sinh trên toàn quốc chương trình du học Nhật Bản đặc biệt với các nội dung sau:</w:t>
      </w:r>
    </w:p>
    <w:p w:rsidR="00FD5B88" w:rsidRPr="00A40C20" w:rsidRDefault="00FD5B88" w:rsidP="00FD5B88">
      <w:pPr>
        <w:shd w:val="clear" w:color="auto" w:fill="FFFFFF"/>
        <w:spacing w:after="0" w:line="240" w:lineRule="auto"/>
        <w:rPr>
          <w:rFonts w:ascii="Helvetica" w:eastAsia="Times New Roman" w:hAnsi="Helvetica" w:cs="Helvetica"/>
          <w:color w:val="333333"/>
          <w:sz w:val="24"/>
          <w:szCs w:val="24"/>
        </w:rPr>
      </w:pPr>
    </w:p>
    <w:p w:rsidR="00FD5B88" w:rsidRPr="00A40C20" w:rsidRDefault="00FD5B88" w:rsidP="00FD5B88">
      <w:pPr>
        <w:numPr>
          <w:ilvl w:val="0"/>
          <w:numId w:val="2"/>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ĐỐI TƯỢNG TUYỂN SINH</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Tốt nghiệp THPT trở lên</w:t>
      </w:r>
    </w:p>
    <w:p w:rsidR="00FD5B88" w:rsidRPr="00A40C20" w:rsidRDefault="00175E70"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Tuổi đời từ 18 đến 28</w:t>
      </w:r>
      <w:r w:rsidR="00FD5B88" w:rsidRPr="00A40C20">
        <w:rPr>
          <w:rFonts w:ascii="Helvetica" w:eastAsia="Times New Roman" w:hAnsi="Helvetica" w:cs="Helvetica"/>
          <w:color w:val="333333"/>
          <w:sz w:val="24"/>
          <w:szCs w:val="24"/>
        </w:rPr>
        <w:t xml:space="preserve"> tuổi</w:t>
      </w:r>
    </w:p>
    <w:p w:rsidR="00FD5B88" w:rsidRPr="00A40C20" w:rsidRDefault="00CF799C"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Học lực từ 5.0</w:t>
      </w:r>
      <w:r w:rsidR="00FD5B88" w:rsidRPr="00A40C20">
        <w:rPr>
          <w:rFonts w:ascii="Helvetica" w:eastAsia="Times New Roman" w:hAnsi="Helvetica" w:cs="Helvetica"/>
          <w:color w:val="333333"/>
          <w:sz w:val="24"/>
          <w:szCs w:val="24"/>
        </w:rPr>
        <w:t xml:space="preserve"> trở lên</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Nhập học tại Nhật các kỳ:  1,4,7,10</w:t>
      </w:r>
    </w:p>
    <w:p w:rsidR="00FD5B88" w:rsidRPr="00A40C20" w:rsidRDefault="00FD5B88" w:rsidP="00FD5B88">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CHƯƠNG TRÌNH HỌC</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1 năm đến 2 năm học tiếng Nhật tại trường Nhật ngữ</w:t>
      </w:r>
    </w:p>
    <w:p w:rsidR="00FD5B88" w:rsidRPr="00803F3D" w:rsidRDefault="00FD5B88" w:rsidP="00803F3D">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2 năm</w:t>
      </w:r>
      <w:r w:rsidR="00803F3D">
        <w:rPr>
          <w:rFonts w:ascii="Helvetica" w:eastAsia="Times New Roman" w:hAnsi="Helvetica" w:cs="Helvetica"/>
          <w:color w:val="333333"/>
          <w:sz w:val="24"/>
          <w:szCs w:val="24"/>
        </w:rPr>
        <w:t xml:space="preserve"> Chuyên ngành hoặc 4 năm Đại Học</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    Khi học lên Cao đẳng, Đại học:</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       </w:t>
      </w:r>
      <w:r w:rsidRPr="00A40C20">
        <w:rPr>
          <w:rFonts w:ascii="Helvetica" w:eastAsia="Times New Roman" w:hAnsi="Helvetica" w:cs="Helvetica"/>
          <w:color w:val="333333"/>
          <w:sz w:val="24"/>
          <w:szCs w:val="24"/>
        </w:rPr>
        <w:t xml:space="preserve">Với những bạn có thành tích học tập tốt tại trường tiếng Nhật, sẽ có cơ hội được nhận học bổng từ 50- 100 % học phí của các trường Cao Đẳng, Đại học. Ngoài học bổng của trường, các em còn có rất nhiều cơ hội nhận được học </w:t>
      </w:r>
      <w:r w:rsidRPr="00A40C20">
        <w:rPr>
          <w:rFonts w:ascii="Helvetica" w:eastAsia="Times New Roman" w:hAnsi="Helvetica" w:cs="Helvetica"/>
          <w:color w:val="333333"/>
          <w:sz w:val="24"/>
          <w:szCs w:val="24"/>
        </w:rPr>
        <w:lastRenderedPageBreak/>
        <w:t>bổng từ các tổ chức phi lợi nhuận, những doanh nghiệp tư nhân với mức trung bình từ 15 đến 20 triệu / tháng.</w:t>
      </w:r>
    </w:p>
    <w:p w:rsidR="00FD5B88" w:rsidRPr="00A40C20" w:rsidRDefault="00FD5B88" w:rsidP="00FD5B88">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THỜI GIAN HỌC TẠI NHẬT</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xml:space="preserve">-          Đôi </w:t>
      </w:r>
      <w:r w:rsidR="00803F3D">
        <w:rPr>
          <w:rFonts w:ascii="Helvetica" w:eastAsia="Times New Roman" w:hAnsi="Helvetica" w:cs="Helvetica"/>
          <w:color w:val="333333"/>
          <w:sz w:val="24"/>
          <w:szCs w:val="24"/>
        </w:rPr>
        <w:t>với các bạn học lớp buổi sáng: 8:00 ~ 12:00</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Đối với c</w:t>
      </w:r>
      <w:r w:rsidR="00803F3D">
        <w:rPr>
          <w:rFonts w:ascii="Helvetica" w:eastAsia="Times New Roman" w:hAnsi="Helvetica" w:cs="Helvetica"/>
          <w:color w:val="333333"/>
          <w:sz w:val="24"/>
          <w:szCs w:val="24"/>
        </w:rPr>
        <w:t>ác bạn học lớp buổi chiều: 13:00</w:t>
      </w:r>
      <w:r w:rsidRPr="00A40C20">
        <w:rPr>
          <w:rFonts w:ascii="Helvetica" w:eastAsia="Times New Roman" w:hAnsi="Helvetica" w:cs="Helvetica"/>
          <w:color w:val="333333"/>
          <w:sz w:val="24"/>
          <w:szCs w:val="24"/>
        </w:rPr>
        <w:t xml:space="preserve"> ~ 17:00</w:t>
      </w:r>
    </w:p>
    <w:p w:rsidR="00FD5B88" w:rsidRPr="00A40C20" w:rsidRDefault="00FD5B88" w:rsidP="00FD5B88">
      <w:pPr>
        <w:numPr>
          <w:ilvl w:val="0"/>
          <w:numId w:val="6"/>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CÔNG VIỆC LÀM THÊM TẠI NHẬT</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 xml:space="preserve">Sau khi sang Nhật Bản, các </w:t>
      </w:r>
      <w:r w:rsidR="00175E70" w:rsidRPr="00A40C20">
        <w:rPr>
          <w:rFonts w:ascii="Helvetica" w:eastAsia="Times New Roman" w:hAnsi="Helvetica" w:cs="Helvetica"/>
          <w:color w:val="333333"/>
          <w:sz w:val="24"/>
          <w:szCs w:val="24"/>
        </w:rPr>
        <w:t>em sẽ được làm thêm 1 ngày 4  giờ với mức lương 9</w:t>
      </w:r>
      <w:r w:rsidRPr="00A40C20">
        <w:rPr>
          <w:rFonts w:ascii="Helvetica" w:eastAsia="Times New Roman" w:hAnsi="Helvetica" w:cs="Helvetica"/>
          <w:color w:val="333333"/>
          <w:sz w:val="24"/>
          <w:szCs w:val="24"/>
        </w:rPr>
        <w:t>00 – 1200 Yên/ giờ ( tương đương </w:t>
      </w:r>
      <w:r w:rsidR="00175E70" w:rsidRPr="00A40C20">
        <w:rPr>
          <w:rFonts w:ascii="Helvetica" w:eastAsia="Times New Roman" w:hAnsi="Helvetica" w:cs="Helvetica"/>
          <w:b/>
          <w:bCs/>
          <w:color w:val="333333"/>
          <w:sz w:val="24"/>
          <w:szCs w:val="24"/>
        </w:rPr>
        <w:t>18</w:t>
      </w:r>
      <w:r w:rsidRPr="00A40C20">
        <w:rPr>
          <w:rFonts w:ascii="Helvetica" w:eastAsia="Times New Roman" w:hAnsi="Helvetica" w:cs="Helvetica"/>
          <w:b/>
          <w:bCs/>
          <w:color w:val="333333"/>
          <w:sz w:val="24"/>
          <w:szCs w:val="24"/>
        </w:rPr>
        <w:t>0.000 – 240.000 VNĐ</w:t>
      </w:r>
      <w:r w:rsidRPr="00A40C20">
        <w:rPr>
          <w:rFonts w:ascii="Helvetica" w:eastAsia="Times New Roman" w:hAnsi="Helvetica" w:cs="Helvetica"/>
          <w:color w:val="333333"/>
          <w:sz w:val="24"/>
          <w:szCs w:val="24"/>
        </w:rPr>
        <w:t>/giờ). Như vậy, mức thu nhập trung bình của các em sẽ khoảng từ </w:t>
      </w:r>
      <w:r w:rsidR="00175E70" w:rsidRPr="00A40C20">
        <w:rPr>
          <w:rFonts w:ascii="Helvetica" w:eastAsia="Times New Roman" w:hAnsi="Helvetica" w:cs="Helvetica"/>
          <w:b/>
          <w:bCs/>
          <w:color w:val="333333"/>
          <w:sz w:val="24"/>
          <w:szCs w:val="24"/>
        </w:rPr>
        <w:t>25</w:t>
      </w:r>
      <w:r w:rsidR="00CF799C" w:rsidRPr="00A40C20">
        <w:rPr>
          <w:rFonts w:ascii="Helvetica" w:eastAsia="Times New Roman" w:hAnsi="Helvetica" w:cs="Helvetica"/>
          <w:b/>
          <w:bCs/>
          <w:color w:val="333333"/>
          <w:sz w:val="24"/>
          <w:szCs w:val="24"/>
        </w:rPr>
        <w:t xml:space="preserve"> triệu – 3</w:t>
      </w:r>
      <w:r w:rsidRPr="00A40C20">
        <w:rPr>
          <w:rFonts w:ascii="Helvetica" w:eastAsia="Times New Roman" w:hAnsi="Helvetica" w:cs="Helvetica"/>
          <w:b/>
          <w:bCs/>
          <w:color w:val="333333"/>
          <w:sz w:val="24"/>
          <w:szCs w:val="24"/>
        </w:rPr>
        <w:t>0 triệu VNĐ</w:t>
      </w:r>
      <w:r w:rsidRPr="00A40C20">
        <w:rPr>
          <w:rFonts w:ascii="Helvetica" w:eastAsia="Times New Roman" w:hAnsi="Helvetica" w:cs="Helvetica"/>
          <w:color w:val="333333"/>
          <w:sz w:val="24"/>
          <w:szCs w:val="24"/>
        </w:rPr>
        <w:t>/tháng. Với mức lương này, trong vòng từ 6 tháng – 1 năm trở lên, các em có thể hoàn trả lại khoản chi phí du học ban đầu cho gia đình.</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Các công việc làm thêm gồm có: tính tiền tại siêu thị, làm tại nhà hàng, giao báo, xưởng thực phẩm, điều dưỡng…</w:t>
      </w:r>
    </w:p>
    <w:p w:rsidR="00450A73" w:rsidRDefault="00FD5B88" w:rsidP="00450A73">
      <w:pPr>
        <w:numPr>
          <w:ilvl w:val="0"/>
          <w:numId w:val="7"/>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CƠ HỘI VIỆC LÀM SAU KHI TỐT NGHIỆP CAO ĐẲNG, ĐẠI HỌC TẠI NHẬT</w:t>
      </w:r>
    </w:p>
    <w:p w:rsidR="00FD5B88" w:rsidRPr="00450A73" w:rsidRDefault="00FD5B88" w:rsidP="00450A73">
      <w:pPr>
        <w:shd w:val="clear" w:color="auto" w:fill="FFFFFF"/>
        <w:spacing w:before="100" w:beforeAutospacing="1" w:after="100" w:afterAutospacing="1" w:line="408" w:lineRule="atLeast"/>
        <w:ind w:left="720"/>
        <w:rPr>
          <w:rFonts w:ascii="Helvetica" w:eastAsia="Times New Roman" w:hAnsi="Helvetica" w:cs="Helvetica"/>
          <w:color w:val="333333"/>
          <w:sz w:val="24"/>
          <w:szCs w:val="24"/>
        </w:rPr>
      </w:pPr>
      <w:r w:rsidRPr="00450A73">
        <w:rPr>
          <w:rFonts w:ascii="Helvetica" w:eastAsia="Times New Roman" w:hAnsi="Helvetica" w:cs="Helvetica"/>
          <w:b/>
          <w:bCs/>
          <w:color w:val="333333"/>
          <w:sz w:val="24"/>
          <w:szCs w:val="24"/>
        </w:rPr>
        <w:lastRenderedPageBreak/>
        <w:t>  </w:t>
      </w:r>
      <w:r w:rsidRPr="00450A73">
        <w:rPr>
          <w:rFonts w:ascii="Helvetica" w:eastAsia="Times New Roman" w:hAnsi="Helvetica" w:cs="Helvetica"/>
          <w:color w:val="333333"/>
          <w:sz w:val="24"/>
          <w:szCs w:val="24"/>
        </w:rPr>
        <w:t>Sau khi tốt nghiệp các trường Cao Đẳng, Đại học ở Nhật các em có bằng cấp của Nhật được quốc tế công nhận, có trình độ ngoại ngữ,  ngoài ra còn học hỏi được tác phong, kỹ năng và kinh nghiệm làm việc của người Nhật, chính vì vậy các em cũng có nhiều cơ hội ở lại Nhật hoặc về nước làm việc với mức thu nhập cao.</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      Sau khi tốt nghiệp ở lại làm việc tại Nhật: </w:t>
      </w:r>
      <w:r w:rsidRPr="00A40C20">
        <w:rPr>
          <w:rFonts w:ascii="Helvetica" w:eastAsia="Times New Roman" w:hAnsi="Helvetica" w:cs="Helvetica"/>
          <w:color w:val="333333"/>
          <w:sz w:val="24"/>
          <w:szCs w:val="24"/>
        </w:rPr>
        <w:t> Trong tình trạng thiếu nguồn lao động trẻ trầm trọng như hiện nay, nước Nhật rất cần sự góp sức từ các nước lân cận như Việt Nam, Hàn Quốc…. Chính vì thế, đây là cơ hội cho các em trẻ Việt Nam năng động, có ý chí vươn lên và muốn cải thiện và thay đổi cuộc sống bản thân.</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Mức lương làm việc tại Nhật</w:t>
      </w:r>
      <w:r w:rsidR="00CF799C" w:rsidRPr="00A40C20">
        <w:rPr>
          <w:rFonts w:ascii="Helvetica" w:eastAsia="Times New Roman" w:hAnsi="Helvetica" w:cs="Helvetica"/>
          <w:color w:val="333333"/>
          <w:sz w:val="24"/>
          <w:szCs w:val="24"/>
        </w:rPr>
        <w:t xml:space="preserve"> sau khi tốt nghiệp</w:t>
      </w:r>
      <w:r w:rsidRPr="00A40C20">
        <w:rPr>
          <w:rFonts w:ascii="Helvetica" w:eastAsia="Times New Roman" w:hAnsi="Helvetica" w:cs="Helvetica"/>
          <w:color w:val="333333"/>
          <w:sz w:val="24"/>
          <w:szCs w:val="24"/>
        </w:rPr>
        <w:t xml:space="preserve"> trung bình từ 200.000 – 300.000 Yên / tháng ( tương đương khoảng 40 – 60 triệu VNĐ / tháng)</w:t>
      </w:r>
    </w:p>
    <w:p w:rsidR="00FD5B88" w:rsidRPr="00A40C20" w:rsidRDefault="00FD5B88"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     Sau khi tốt nghiệp trở về Việt Nam làm việc: </w:t>
      </w:r>
      <w:r w:rsidRPr="00A40C20">
        <w:rPr>
          <w:rFonts w:ascii="Helvetica" w:eastAsia="Times New Roman" w:hAnsi="Helvetica" w:cs="Helvetica"/>
          <w:color w:val="333333"/>
          <w:sz w:val="24"/>
          <w:szCs w:val="24"/>
        </w:rPr>
        <w:t>Với quan hệ tốt đẹp giữa hai nước Việt – Nhật, số lượng các công ty của Nhật đầu tư vào Việt Nam ngày càng nhiều. Sau khi tốt nghiệp Cao đẳng, đại học ở Nhật về các em có rất nhiều cơ hội công tác tại các công ty của Nhật tại Việt Nam</w:t>
      </w:r>
    </w:p>
    <w:p w:rsidR="00FD5B88" w:rsidRPr="00A40C20" w:rsidRDefault="00CF799C" w:rsidP="00FD5B88">
      <w:pPr>
        <w:shd w:val="clear" w:color="auto" w:fill="FFFFFF"/>
        <w:spacing w:after="0"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Mức lương trung bình: 500$ – 1500$ / tháng (tương đương 10 triệu – 3</w:t>
      </w:r>
      <w:r w:rsidR="00FD5B88" w:rsidRPr="00A40C20">
        <w:rPr>
          <w:rFonts w:ascii="Helvetica" w:eastAsia="Times New Roman" w:hAnsi="Helvetica" w:cs="Helvetica"/>
          <w:color w:val="333333"/>
          <w:sz w:val="24"/>
          <w:szCs w:val="24"/>
        </w:rPr>
        <w:t>0 triệu/ tháng)</w:t>
      </w:r>
    </w:p>
    <w:p w:rsidR="00FD5B88" w:rsidRPr="00A40C20" w:rsidRDefault="00FD5B88" w:rsidP="00FD5B88">
      <w:pPr>
        <w:numPr>
          <w:ilvl w:val="0"/>
          <w:numId w:val="8"/>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lastRenderedPageBreak/>
        <w:t>CHI PHÍ DU HỌC ƯU ĐÃI ĐẶC BIỆT K</w:t>
      </w:r>
      <w:r w:rsidR="00CF799C" w:rsidRPr="00A40C20">
        <w:rPr>
          <w:rFonts w:ascii="Helvetica" w:eastAsia="Times New Roman" w:hAnsi="Helvetica" w:cs="Helvetica"/>
          <w:b/>
          <w:bCs/>
          <w:color w:val="333333"/>
          <w:sz w:val="24"/>
          <w:szCs w:val="24"/>
        </w:rPr>
        <w:t>HI DU HỌC NHẬT BẢN CÙNG THỜI ĐẠI MỚI</w:t>
      </w:r>
      <w:r w:rsidRPr="00A40C20">
        <w:rPr>
          <w:rFonts w:ascii="Helvetica" w:eastAsia="Times New Roman" w:hAnsi="Helvetica" w:cs="Helvetica"/>
          <w:b/>
          <w:bCs/>
          <w:color w:val="333333"/>
          <w:sz w:val="24"/>
          <w:szCs w:val="24"/>
        </w:rPr>
        <w:t>:</w:t>
      </w:r>
    </w:p>
    <w:p w:rsidR="00FD5B88" w:rsidRPr="00A40C20" w:rsidRDefault="00CF799C" w:rsidP="00FD5B88">
      <w:pPr>
        <w:shd w:val="clear" w:color="auto" w:fill="FFFFFF"/>
        <w:spacing w:line="408" w:lineRule="atLeast"/>
        <w:rPr>
          <w:rFonts w:ascii="Helvetica" w:eastAsia="Times New Roman" w:hAnsi="Helvetica" w:cs="Helvetica"/>
          <w:color w:val="333333"/>
          <w:sz w:val="24"/>
          <w:szCs w:val="24"/>
        </w:rPr>
      </w:pPr>
      <w:r w:rsidRPr="00A40C20">
        <w:rPr>
          <w:rFonts w:ascii="Helvetica" w:eastAsia="Times New Roman" w:hAnsi="Helvetica" w:cs="Helvetica"/>
          <w:b/>
          <w:bCs/>
          <w:i/>
          <w:iCs/>
          <w:color w:val="333333"/>
          <w:sz w:val="24"/>
          <w:szCs w:val="24"/>
        </w:rPr>
        <w:t xml:space="preserve">Đến với THỜI ĐẠI MỚI </w:t>
      </w:r>
      <w:r w:rsidR="00FD5B88" w:rsidRPr="00A40C20">
        <w:rPr>
          <w:rFonts w:ascii="Helvetica" w:eastAsia="Times New Roman" w:hAnsi="Helvetica" w:cs="Helvetica"/>
          <w:b/>
          <w:bCs/>
          <w:i/>
          <w:iCs/>
          <w:color w:val="333333"/>
          <w:sz w:val="24"/>
          <w:szCs w:val="24"/>
        </w:rPr>
        <w:t>các em sẽ nhận được những ưu đãi đặc biệt và duy nhất dưới đây là chi phí điển hình của các trường tại Nhật bản:</w:t>
      </w:r>
    </w:p>
    <w:p w:rsidR="00CF799C" w:rsidRPr="00A40C20" w:rsidRDefault="00CF799C" w:rsidP="00FD5B88">
      <w:pPr>
        <w:shd w:val="clear" w:color="auto" w:fill="FFFFFF"/>
        <w:spacing w:after="0" w:line="408" w:lineRule="atLeast"/>
        <w:rPr>
          <w:rFonts w:ascii="Helvetica" w:eastAsia="Times New Roman" w:hAnsi="Helvetica" w:cs="Helvetica"/>
          <w:b/>
          <w:color w:val="333333"/>
          <w:sz w:val="24"/>
          <w:szCs w:val="24"/>
        </w:rPr>
      </w:pPr>
      <w:r w:rsidRPr="00A40C20">
        <w:rPr>
          <w:rFonts w:ascii="Helvetica" w:eastAsia="Times New Roman" w:hAnsi="Helvetica" w:cs="Helvetica"/>
          <w:b/>
          <w:color w:val="333333"/>
          <w:sz w:val="24"/>
          <w:szCs w:val="24"/>
        </w:rPr>
        <w:t>.</w:t>
      </w:r>
      <w:r w:rsidR="001A5BD4" w:rsidRPr="00A40C20">
        <w:rPr>
          <w:rFonts w:ascii="Helvetica" w:eastAsia="Times New Roman" w:hAnsi="Helvetica" w:cs="Helvetica"/>
          <w:b/>
          <w:color w:val="333333"/>
          <w:sz w:val="24"/>
          <w:szCs w:val="24"/>
        </w:rPr>
        <w:t xml:space="preserve">   </w:t>
      </w:r>
      <w:r w:rsidRPr="00A40C20">
        <w:rPr>
          <w:rFonts w:ascii="Helvetica" w:eastAsia="Times New Roman" w:hAnsi="Helvetica" w:cs="Helvetica"/>
          <w:b/>
          <w:color w:val="333333"/>
          <w:sz w:val="24"/>
          <w:szCs w:val="24"/>
        </w:rPr>
        <w:t xml:space="preserve"> 1. CHI PHÍ HỌC PHÍ CÁC TRƯỜNG 01 NĂM VÀ KTX TỪ 3 THÁNG – ĐẾN 6 THÁNG</w:t>
      </w:r>
    </w:p>
    <w:p w:rsidR="00FD5B88" w:rsidRPr="00A40C20" w:rsidRDefault="00CF799C" w:rsidP="00FD5B88">
      <w:pPr>
        <w:shd w:val="clear" w:color="auto" w:fill="FFFFFF"/>
        <w:spacing w:after="0" w:line="408" w:lineRule="atLeast"/>
        <w:rPr>
          <w:rFonts w:ascii="Helvetica" w:eastAsia="Times New Roman" w:hAnsi="Helvetica" w:cs="Helvetica"/>
          <w:b/>
          <w:color w:val="333333"/>
          <w:sz w:val="24"/>
          <w:szCs w:val="24"/>
        </w:rPr>
      </w:pPr>
      <w:r w:rsidRPr="00A40C20">
        <w:rPr>
          <w:rFonts w:ascii="Helvetica" w:eastAsia="Times New Roman" w:hAnsi="Helvetica" w:cs="Helvetica"/>
          <w:b/>
          <w:color w:val="333333"/>
          <w:sz w:val="24"/>
          <w:szCs w:val="24"/>
        </w:rPr>
        <w:t xml:space="preserve">               600,000 YÊN – 920, YÊN ( 120 TRIỆU – 184 TRIỆU VNĐ)</w:t>
      </w:r>
      <w:r w:rsidR="001A5BD4" w:rsidRPr="00A40C20">
        <w:rPr>
          <w:rFonts w:ascii="Helvetica" w:eastAsia="Times New Roman" w:hAnsi="Helvetica" w:cs="Helvetica"/>
          <w:b/>
          <w:color w:val="333333"/>
          <w:sz w:val="24"/>
          <w:szCs w:val="24"/>
        </w:rPr>
        <w:t xml:space="preserve"> </w:t>
      </w:r>
      <w:r w:rsidR="001A5BD4" w:rsidRPr="00A40C20">
        <w:rPr>
          <w:rFonts w:ascii="Helvetica" w:eastAsia="Times New Roman" w:hAnsi="Helvetica" w:cs="Helvetica"/>
          <w:b/>
          <w:i/>
          <w:color w:val="333333"/>
          <w:sz w:val="24"/>
          <w:szCs w:val="24"/>
        </w:rPr>
        <w:t>( TÙY THEO TỪNG TRƯỜNG)</w:t>
      </w:r>
    </w:p>
    <w:p w:rsidR="00CF799C" w:rsidRPr="00A40C20" w:rsidRDefault="00CF799C" w:rsidP="00CF799C">
      <w:pPr>
        <w:pStyle w:val="ListParagraph"/>
        <w:numPr>
          <w:ilvl w:val="0"/>
          <w:numId w:val="2"/>
        </w:numPr>
        <w:shd w:val="clear" w:color="auto" w:fill="FFFFFF"/>
        <w:spacing w:after="0" w:line="408" w:lineRule="atLeast"/>
        <w:rPr>
          <w:rFonts w:ascii="Helvetica" w:eastAsia="Times New Roman" w:hAnsi="Helvetica" w:cs="Helvetica"/>
          <w:b/>
          <w:color w:val="333333"/>
          <w:sz w:val="24"/>
          <w:szCs w:val="24"/>
        </w:rPr>
      </w:pPr>
      <w:r w:rsidRPr="00A40C20">
        <w:rPr>
          <w:rFonts w:ascii="Helvetica" w:eastAsia="Times New Roman" w:hAnsi="Helvetica" w:cs="Helvetica"/>
          <w:b/>
          <w:color w:val="333333"/>
          <w:sz w:val="24"/>
          <w:szCs w:val="24"/>
        </w:rPr>
        <w:t>Chi phí hồ sơ và phí dịch vụ Công ty THỜI ĐẠI MỚI.</w:t>
      </w:r>
    </w:p>
    <w:p w:rsidR="001A5BD4" w:rsidRPr="00450A73" w:rsidRDefault="00175E70" w:rsidP="00450A73">
      <w:pPr>
        <w:pStyle w:val="ListParagraph"/>
        <w:shd w:val="clear" w:color="auto" w:fill="FFFFFF"/>
        <w:spacing w:after="0" w:line="408" w:lineRule="atLeast"/>
        <w:rPr>
          <w:rFonts w:ascii="Helvetica" w:eastAsia="Times New Roman" w:hAnsi="Helvetica" w:cs="Helvetica"/>
          <w:b/>
          <w:color w:val="333333"/>
          <w:sz w:val="24"/>
          <w:szCs w:val="24"/>
        </w:rPr>
      </w:pPr>
      <w:r w:rsidRPr="00A40C20">
        <w:rPr>
          <w:rFonts w:ascii="Helvetica" w:eastAsia="Times New Roman" w:hAnsi="Helvetica" w:cs="Helvetica"/>
          <w:b/>
          <w:color w:val="333333"/>
          <w:sz w:val="24"/>
          <w:szCs w:val="24"/>
        </w:rPr>
        <w:t>Chỉ có : 5</w:t>
      </w:r>
      <w:r w:rsidR="00CF799C" w:rsidRPr="00A40C20">
        <w:rPr>
          <w:rFonts w:ascii="Helvetica" w:eastAsia="Times New Roman" w:hAnsi="Helvetica" w:cs="Helvetica"/>
          <w:b/>
          <w:color w:val="333333"/>
          <w:sz w:val="24"/>
          <w:szCs w:val="24"/>
        </w:rPr>
        <w:t xml:space="preserve">0 </w:t>
      </w:r>
      <w:r w:rsidRPr="00A40C20">
        <w:rPr>
          <w:rFonts w:ascii="Helvetica" w:eastAsia="Times New Roman" w:hAnsi="Helvetica" w:cs="Helvetica"/>
          <w:b/>
          <w:color w:val="333333"/>
          <w:sz w:val="24"/>
          <w:szCs w:val="24"/>
        </w:rPr>
        <w:t xml:space="preserve">triệu đồng </w:t>
      </w:r>
    </w:p>
    <w:p w:rsidR="00FD5B88" w:rsidRPr="00A40C20" w:rsidRDefault="00FD5B88" w:rsidP="00FD5B88">
      <w:pPr>
        <w:numPr>
          <w:ilvl w:val="0"/>
          <w:numId w:val="9"/>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b/>
          <w:bCs/>
          <w:color w:val="333333"/>
          <w:sz w:val="24"/>
          <w:szCs w:val="24"/>
        </w:rPr>
        <w:t>HỒ SƠ CƠ BẢN CẦN CHUẨN BỊ</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Giấy khai sinh học sinh, bố và mẹ</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Bằng tốt nghiệp THPT, hoặc trung cấp, cao đẳng, đại học (nếu có)</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Học bạ THPT hoặc bảng điểm nếu đã tốt nghiệp trung cấp, cao đẳng, đại học.</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Giấy CMND học sinh</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Sổ hộ khẩu gia đình</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lastRenderedPageBreak/>
        <w:t>10 ảnh 3×4, 10 ảnh 4×6, 2 ảnh 4,5 x 4,5 (phông nền trắng, chụp trong thời gian không quá 03 tháng)</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Giấy CMND của bố và mẹ</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Giấy chứng nhận năng lực tiếng Nhật (TOPJ, NATTEST N5) ( nếu chưa có các em liên hệ ngay với công ty để được học tiếng Nhật và dự thi)</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Hộ chiếu (bản gốc), có thể bổ sung sau</w:t>
      </w:r>
    </w:p>
    <w:p w:rsidR="00FD5B88" w:rsidRPr="00A40C20" w:rsidRDefault="00FD5B88" w:rsidP="00FD5B88">
      <w:pPr>
        <w:numPr>
          <w:ilvl w:val="0"/>
          <w:numId w:val="10"/>
        </w:numPr>
        <w:shd w:val="clear" w:color="auto" w:fill="FFFFFF"/>
        <w:spacing w:before="100" w:beforeAutospacing="1" w:after="100" w:afterAutospacing="1" w:line="408" w:lineRule="atLeast"/>
        <w:rPr>
          <w:rFonts w:ascii="Helvetica" w:eastAsia="Times New Roman" w:hAnsi="Helvetica" w:cs="Helvetica"/>
          <w:color w:val="333333"/>
          <w:sz w:val="24"/>
          <w:szCs w:val="24"/>
        </w:rPr>
      </w:pPr>
      <w:r w:rsidRPr="00A40C20">
        <w:rPr>
          <w:rFonts w:ascii="Helvetica" w:eastAsia="Times New Roman" w:hAnsi="Helvetica" w:cs="Helvetica"/>
          <w:color w:val="333333"/>
          <w:sz w:val="24"/>
          <w:szCs w:val="24"/>
        </w:rPr>
        <w:t>Nếu là tu nghiệp sinh về nước cần: Chứng chỉ hoàn thành Tu nghiệp sinh, hợp đồng tu nghiệp ( Thời gian từ khi về nước đến nay trong vòng 1 năm)</w:t>
      </w:r>
    </w:p>
    <w:p w:rsidR="00FD5B88" w:rsidRPr="00A40C20" w:rsidRDefault="00FD5B88" w:rsidP="00FD5B88">
      <w:pPr>
        <w:shd w:val="clear" w:color="auto" w:fill="FFFFFF"/>
        <w:spacing w:after="0" w:line="408" w:lineRule="atLeast"/>
        <w:rPr>
          <w:rFonts w:ascii="Helvetica" w:eastAsia="Times New Roman" w:hAnsi="Helvetica" w:cs="Helvetica"/>
          <w:i/>
          <w:iCs/>
          <w:color w:val="333333"/>
          <w:sz w:val="24"/>
          <w:szCs w:val="24"/>
        </w:rPr>
      </w:pPr>
      <w:r w:rsidRPr="00A40C20">
        <w:rPr>
          <w:rFonts w:ascii="Helvetica" w:eastAsia="Times New Roman" w:hAnsi="Helvetica" w:cs="Helvetica"/>
          <w:i/>
          <w:iCs/>
          <w:color w:val="333333"/>
          <w:sz w:val="24"/>
          <w:szCs w:val="24"/>
        </w:rPr>
        <w:t>* Tất cả các giấy tờ trên đều phải phô tô công chứng. Mỗi giấy tờ làm 03 bản.</w:t>
      </w:r>
      <w:r w:rsidRPr="00A40C20">
        <w:rPr>
          <w:rFonts w:ascii="Helvetica" w:eastAsia="Times New Roman" w:hAnsi="Helvetica" w:cs="Helvetica"/>
          <w:color w:val="333333"/>
          <w:sz w:val="24"/>
          <w:szCs w:val="24"/>
        </w:rPr>
        <w:t> </w:t>
      </w:r>
      <w:r w:rsidRPr="00A40C20">
        <w:rPr>
          <w:rFonts w:ascii="Helvetica" w:eastAsia="Times New Roman" w:hAnsi="Helvetica" w:cs="Helvetica"/>
          <w:i/>
          <w:iCs/>
          <w:color w:val="333333"/>
          <w:sz w:val="24"/>
          <w:szCs w:val="24"/>
        </w:rPr>
        <w:t>Bằng cấp, bảng điểm, học bạ nộp cả bản gốc</w:t>
      </w:r>
    </w:p>
    <w:p w:rsidR="001A5BD4" w:rsidRDefault="00450A73" w:rsidP="00FD5B88">
      <w:pPr>
        <w:shd w:val="clear" w:color="auto" w:fill="FFFFFF"/>
        <w:spacing w:after="0" w:line="408" w:lineRule="atLeast"/>
        <w:rPr>
          <w:rFonts w:ascii="Helvetica" w:eastAsia="Times New Roman" w:hAnsi="Helvetica" w:cs="Helvetica"/>
          <w:b/>
          <w:i/>
          <w:iCs/>
          <w:color w:val="333333"/>
          <w:sz w:val="24"/>
          <w:szCs w:val="24"/>
        </w:rPr>
      </w:pPr>
      <w:r>
        <w:rPr>
          <w:rFonts w:ascii="Helvetica" w:eastAsia="Times New Roman" w:hAnsi="Helvetica" w:cs="Helvetica"/>
          <w:i/>
          <w:iCs/>
          <w:color w:val="333333"/>
          <w:sz w:val="24"/>
          <w:szCs w:val="24"/>
        </w:rPr>
        <w:t xml:space="preserve">          </w:t>
      </w:r>
      <w:r w:rsidR="001A5BD4" w:rsidRPr="00A40C20">
        <w:rPr>
          <w:rFonts w:ascii="Helvetica" w:eastAsia="Times New Roman" w:hAnsi="Helvetica" w:cs="Helvetica"/>
          <w:b/>
          <w:i/>
          <w:iCs/>
          <w:color w:val="333333"/>
          <w:sz w:val="24"/>
          <w:szCs w:val="24"/>
        </w:rPr>
        <w:t>HÃY ĐẾN VỚI THỜI ĐẠI MỚI ĐỂ CHẤP CÁNH ƯỚC MƠ DU HỌC NHẬT BẢN</w:t>
      </w:r>
    </w:p>
    <w:p w:rsidR="00450A73" w:rsidRPr="00450A73" w:rsidRDefault="00450A73" w:rsidP="00450A73">
      <w:pPr>
        <w:spacing w:after="0" w:line="240" w:lineRule="auto"/>
        <w:rPr>
          <w:rFonts w:ascii="Times New Roman" w:hAnsi="Times New Roman"/>
          <w:i/>
          <w:sz w:val="28"/>
        </w:rPr>
      </w:pPr>
      <w:r w:rsidRPr="00450A73">
        <w:rPr>
          <w:rFonts w:ascii="Times New Roman" w:hAnsi="Times New Roman"/>
          <w:i/>
          <w:sz w:val="28"/>
          <w:szCs w:val="28"/>
        </w:rPr>
        <w:t>Trụ sở Chính:Số 85 Nguyễn Qúy Đức, P. Khê Trung, Q. Cẩm Lệ, TP Đà Nẵng.</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i/>
          <w:sz w:val="28"/>
          <w:szCs w:val="28"/>
        </w:rPr>
      </w:pPr>
      <w:r w:rsidRPr="00450A73">
        <w:rPr>
          <w:rFonts w:ascii="Times New Roman" w:eastAsia="Times New Roman" w:hAnsi="Times New Roman" w:cs="Times New Roman"/>
          <w:i/>
          <w:sz w:val="28"/>
          <w:szCs w:val="28"/>
        </w:rPr>
        <w:t xml:space="preserve">                      </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i/>
          <w:sz w:val="28"/>
          <w:szCs w:val="28"/>
        </w:rPr>
      </w:pPr>
      <w:r w:rsidRPr="00450A73">
        <w:rPr>
          <w:rFonts w:ascii="Times New Roman" w:eastAsia="Times New Roman" w:hAnsi="Times New Roman" w:cs="Times New Roman"/>
          <w:i/>
          <w:sz w:val="28"/>
          <w:szCs w:val="28"/>
        </w:rPr>
        <w:t xml:space="preserve">        - Chi nhánh Miền Bắc: 56 Phạm Văn Đồng, Tỉnh Vĩnh Phúc.</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i/>
          <w:sz w:val="28"/>
          <w:szCs w:val="28"/>
        </w:rPr>
      </w:pPr>
      <w:r w:rsidRPr="00450A73">
        <w:rPr>
          <w:rFonts w:ascii="Times New Roman" w:eastAsia="Times New Roman" w:hAnsi="Times New Roman" w:cs="Times New Roman"/>
          <w:i/>
          <w:sz w:val="28"/>
          <w:szCs w:val="28"/>
        </w:rPr>
        <w:t xml:space="preserve">       - VPĐD tại Quảng Nam: số 53A, Đưòng Hùng Vương, TP Tam Kỳ..</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b/>
          <w:i/>
          <w:sz w:val="28"/>
          <w:szCs w:val="28"/>
        </w:rPr>
      </w:pPr>
      <w:r w:rsidRPr="00450A73">
        <w:rPr>
          <w:rFonts w:ascii="Times New Roman" w:eastAsia="Times New Roman" w:hAnsi="Times New Roman" w:cs="Times New Roman"/>
          <w:i/>
          <w:sz w:val="28"/>
          <w:szCs w:val="28"/>
        </w:rPr>
        <w:t xml:space="preserve">      Email: minhthang.tdm@gmail.com</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i/>
          <w:sz w:val="28"/>
          <w:szCs w:val="28"/>
        </w:rPr>
      </w:pPr>
      <w:r w:rsidRPr="00450A73">
        <w:rPr>
          <w:rFonts w:ascii="Times New Roman" w:eastAsia="Times New Roman" w:hAnsi="Times New Roman" w:cs="Times New Roman"/>
          <w:b/>
          <w:sz w:val="28"/>
          <w:szCs w:val="28"/>
        </w:rPr>
        <w:t xml:space="preserve">     </w:t>
      </w:r>
      <w:r w:rsidRPr="00450A73">
        <w:rPr>
          <w:rFonts w:ascii="Times New Roman" w:eastAsia="Times New Roman" w:hAnsi="Times New Roman" w:cs="Times New Roman"/>
          <w:i/>
          <w:sz w:val="28"/>
          <w:szCs w:val="28"/>
        </w:rPr>
        <w:t xml:space="preserve">Website : thoidaimoi.edu.vn. HOTLINE : </w:t>
      </w:r>
      <w:r w:rsidRPr="00450A73">
        <w:rPr>
          <w:rFonts w:ascii="Times New Roman" w:eastAsia="Times New Roman" w:hAnsi="Times New Roman" w:cs="Times New Roman"/>
          <w:b/>
          <w:i/>
          <w:sz w:val="28"/>
          <w:szCs w:val="28"/>
        </w:rPr>
        <w:t>0901.97.57.97. hoặc 0901.97.50.97</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b/>
          <w:sz w:val="28"/>
          <w:szCs w:val="28"/>
        </w:rPr>
      </w:pPr>
    </w:p>
    <w:p w:rsidR="00450A73" w:rsidRPr="00450A73" w:rsidRDefault="00450A73" w:rsidP="00450A73">
      <w:pPr>
        <w:shd w:val="clear" w:color="auto" w:fill="FFFFFF"/>
        <w:spacing w:after="0" w:line="240" w:lineRule="auto"/>
        <w:jc w:val="both"/>
        <w:rPr>
          <w:rFonts w:ascii="Times New Roman" w:eastAsia="Times New Roman" w:hAnsi="Times New Roman" w:cs="Times New Roman"/>
          <w:b/>
          <w:sz w:val="28"/>
          <w:szCs w:val="28"/>
        </w:rPr>
      </w:pPr>
      <w:r w:rsidRPr="00450A73">
        <w:rPr>
          <w:rFonts w:ascii="Times New Roman" w:eastAsia="Times New Roman" w:hAnsi="Times New Roman" w:cs="Times New Roman"/>
          <w:i/>
          <w:sz w:val="28"/>
          <w:szCs w:val="28"/>
          <w:u w:val="single"/>
        </w:rPr>
        <w:lastRenderedPageBreak/>
        <w:t>Nơi nhân</w:t>
      </w:r>
      <w:r w:rsidRPr="00450A73">
        <w:rPr>
          <w:rFonts w:ascii="Times New Roman" w:eastAsia="Times New Roman" w:hAnsi="Times New Roman" w:cs="Times New Roman"/>
          <w:b/>
          <w:i/>
          <w:sz w:val="28"/>
          <w:szCs w:val="28"/>
        </w:rPr>
        <w:t>:</w:t>
      </w:r>
      <w:r w:rsidRPr="00450A73">
        <w:rPr>
          <w:rFonts w:ascii="Times New Roman" w:eastAsia="Times New Roman" w:hAnsi="Times New Roman" w:cs="Times New Roman"/>
          <w:b/>
          <w:sz w:val="28"/>
          <w:szCs w:val="28"/>
        </w:rPr>
        <w:t xml:space="preserve">                                                             Công Ty Thời Đại Mới</w:t>
      </w:r>
    </w:p>
    <w:p w:rsidR="00450A73" w:rsidRPr="00450A73" w:rsidRDefault="00450A73" w:rsidP="00450A73">
      <w:pPr>
        <w:shd w:val="clear" w:color="auto" w:fill="FFFFFF"/>
        <w:spacing w:after="0" w:line="240" w:lineRule="auto"/>
        <w:jc w:val="both"/>
        <w:rPr>
          <w:rFonts w:ascii="Times New Roman" w:eastAsia="Times New Roman" w:hAnsi="Times New Roman" w:cs="Times New Roman"/>
          <w:b/>
          <w:i/>
        </w:rPr>
      </w:pPr>
      <w:r w:rsidRPr="00450A73">
        <w:rPr>
          <w:rFonts w:ascii="Times New Roman" w:eastAsia="Times New Roman" w:hAnsi="Times New Roman" w:cs="Times New Roman"/>
          <w:i/>
        </w:rPr>
        <w:t>- Lãnh đạo các chi nhánh</w:t>
      </w:r>
      <w:r w:rsidRPr="00450A73">
        <w:rPr>
          <w:rFonts w:ascii="Times New Roman" w:eastAsia="Times New Roman" w:hAnsi="Times New Roman" w:cs="Times New Roman"/>
          <w:b/>
          <w:i/>
        </w:rPr>
        <w:t>;</w:t>
      </w:r>
    </w:p>
    <w:p w:rsidR="00450A73" w:rsidRPr="00450A73" w:rsidRDefault="00450A73" w:rsidP="00450A73">
      <w:pPr>
        <w:shd w:val="clear" w:color="auto" w:fill="FFFFFF"/>
        <w:spacing w:after="0" w:line="240" w:lineRule="auto"/>
        <w:jc w:val="both"/>
        <w:rPr>
          <w:rFonts w:ascii="Times New Roman" w:eastAsia="Times New Roman" w:hAnsi="Times New Roman" w:cs="Times New Roman"/>
          <w:b/>
          <w:i/>
          <w:sz w:val="28"/>
          <w:szCs w:val="28"/>
        </w:rPr>
      </w:pPr>
      <w:r w:rsidRPr="00450A73">
        <w:rPr>
          <w:rFonts w:ascii="Times New Roman" w:eastAsia="Times New Roman" w:hAnsi="Times New Roman" w:cs="Times New Roman"/>
          <w:i/>
        </w:rPr>
        <w:t>- Các phòng ban liên quan</w:t>
      </w:r>
      <w:r w:rsidRPr="00450A73">
        <w:rPr>
          <w:rFonts w:ascii="Times New Roman" w:eastAsia="Times New Roman" w:hAnsi="Times New Roman" w:cs="Times New Roman"/>
          <w:b/>
          <w:i/>
          <w:sz w:val="28"/>
          <w:szCs w:val="28"/>
        </w:rPr>
        <w:t xml:space="preserve">                                        </w:t>
      </w:r>
    </w:p>
    <w:p w:rsidR="00450A73" w:rsidRPr="00450A73" w:rsidRDefault="00450A73" w:rsidP="00450A73">
      <w:pPr>
        <w:shd w:val="clear" w:color="auto" w:fill="FFFFFF"/>
        <w:spacing w:after="0" w:line="240" w:lineRule="auto"/>
        <w:jc w:val="both"/>
        <w:rPr>
          <w:rFonts w:ascii="Times New Roman" w:eastAsia="Times New Roman" w:hAnsi="Times New Roman" w:cs="Times New Roman"/>
          <w:sz w:val="28"/>
          <w:szCs w:val="28"/>
        </w:rPr>
      </w:pPr>
      <w:r w:rsidRPr="00450A73">
        <w:rPr>
          <w:rFonts w:ascii="Times New Roman" w:eastAsia="Times New Roman" w:hAnsi="Times New Roman" w:cs="Times New Roman"/>
          <w:i/>
        </w:rPr>
        <w:t>- TB rộng rãi</w:t>
      </w:r>
      <w:r w:rsidRPr="00450A73">
        <w:rPr>
          <w:rFonts w:ascii="Times New Roman" w:eastAsia="Times New Roman" w:hAnsi="Times New Roman" w:cs="Times New Roman"/>
        </w:rPr>
        <w:t xml:space="preserve">;                                                                                   </w:t>
      </w:r>
    </w:p>
    <w:p w:rsidR="00450A73" w:rsidRPr="00450A73" w:rsidRDefault="00450A73" w:rsidP="00450A73">
      <w:pPr>
        <w:shd w:val="clear" w:color="auto" w:fill="FFFFFF"/>
        <w:spacing w:after="0" w:line="240" w:lineRule="auto"/>
        <w:jc w:val="both"/>
        <w:rPr>
          <w:rFonts w:ascii="Times New Roman" w:eastAsia="Times New Roman" w:hAnsi="Times New Roman" w:cs="Times New Roman"/>
          <w:i/>
        </w:rPr>
      </w:pPr>
      <w:r w:rsidRPr="00450A73">
        <w:rPr>
          <w:rFonts w:ascii="Times New Roman" w:eastAsia="Times New Roman" w:hAnsi="Times New Roman" w:cs="Times New Roman"/>
          <w:i/>
        </w:rPr>
        <w:t xml:space="preserve">- Lưu : vp, BPPT                                                 </w:t>
      </w:r>
    </w:p>
    <w:p w:rsidR="00450A73" w:rsidRPr="00450A73" w:rsidRDefault="00450A73" w:rsidP="00450A73">
      <w:pPr>
        <w:shd w:val="clear" w:color="auto" w:fill="FFFFFF"/>
        <w:spacing w:after="0" w:line="240" w:lineRule="auto"/>
        <w:ind w:firstLine="225"/>
        <w:jc w:val="both"/>
        <w:rPr>
          <w:rFonts w:ascii="Times New Roman" w:eastAsia="Times New Roman" w:hAnsi="Times New Roman" w:cs="Times New Roman"/>
          <w:i/>
          <w:sz w:val="28"/>
          <w:szCs w:val="28"/>
        </w:rPr>
      </w:pPr>
    </w:p>
    <w:p w:rsidR="00450A73" w:rsidRPr="00A40C20" w:rsidRDefault="00450A73" w:rsidP="00FD5B88">
      <w:pPr>
        <w:shd w:val="clear" w:color="auto" w:fill="FFFFFF"/>
        <w:spacing w:after="0" w:line="408" w:lineRule="atLeast"/>
        <w:rPr>
          <w:rFonts w:ascii="Helvetica" w:eastAsia="Times New Roman" w:hAnsi="Helvetica" w:cs="Helvetica"/>
          <w:b/>
          <w:i/>
          <w:color w:val="333333"/>
          <w:sz w:val="24"/>
          <w:szCs w:val="24"/>
        </w:rPr>
      </w:pPr>
    </w:p>
    <w:p w:rsidR="00FD5B88" w:rsidRPr="00A40C20" w:rsidRDefault="001A5BD4" w:rsidP="001A5BD4">
      <w:pPr>
        <w:shd w:val="clear" w:color="auto" w:fill="FFFFFF"/>
        <w:spacing w:after="0" w:line="408" w:lineRule="atLeast"/>
        <w:rPr>
          <w:rFonts w:ascii="Helvetica" w:eastAsia="Times New Roman" w:hAnsi="Helvetica" w:cs="Helvetica"/>
          <w:b/>
          <w:i/>
          <w:color w:val="333333"/>
          <w:sz w:val="24"/>
          <w:szCs w:val="24"/>
        </w:rPr>
      </w:pPr>
      <w:r w:rsidRPr="00A40C20">
        <w:rPr>
          <w:rFonts w:ascii="Helvetica" w:eastAsia="Times New Roman" w:hAnsi="Helvetica" w:cs="Helvetica"/>
          <w:color w:val="333333"/>
          <w:sz w:val="24"/>
          <w:szCs w:val="24"/>
        </w:rPr>
        <w:t xml:space="preserve">         </w:t>
      </w:r>
      <w:r w:rsidRPr="00A40C20">
        <w:rPr>
          <w:rFonts w:ascii="Helvetica" w:eastAsia="Times New Roman" w:hAnsi="Helvetica" w:cs="Helvetica"/>
          <w:b/>
          <w:i/>
          <w:color w:val="333333"/>
          <w:sz w:val="24"/>
          <w:szCs w:val="24"/>
        </w:rPr>
        <w:t>( SỰ THÀNH CÔNG CỦA BẠN ĐÓ LÀ SỰ THÀNH CÔNG CỦA CHÚNG TÔI )</w:t>
      </w:r>
    </w:p>
    <w:p w:rsidR="00F140B6" w:rsidRPr="00A40C20" w:rsidRDefault="00F140B6">
      <w:pPr>
        <w:rPr>
          <w:sz w:val="24"/>
          <w:szCs w:val="24"/>
        </w:rPr>
      </w:pPr>
    </w:p>
    <w:sectPr w:rsidR="00F140B6" w:rsidRPr="00A40C20" w:rsidSect="00F1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25D"/>
    <w:multiLevelType w:val="multilevel"/>
    <w:tmpl w:val="446AE1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B0AE0"/>
    <w:multiLevelType w:val="multilevel"/>
    <w:tmpl w:val="EEE4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A20B8"/>
    <w:multiLevelType w:val="multilevel"/>
    <w:tmpl w:val="D7A2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92066"/>
    <w:multiLevelType w:val="multilevel"/>
    <w:tmpl w:val="40987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C1936"/>
    <w:multiLevelType w:val="multilevel"/>
    <w:tmpl w:val="B4E667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214D7"/>
    <w:multiLevelType w:val="multilevel"/>
    <w:tmpl w:val="C52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A552B"/>
    <w:multiLevelType w:val="multilevel"/>
    <w:tmpl w:val="2E3C3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271F14"/>
    <w:multiLevelType w:val="multilevel"/>
    <w:tmpl w:val="E31A1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30083C"/>
    <w:multiLevelType w:val="multilevel"/>
    <w:tmpl w:val="3AF41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7F17B7"/>
    <w:multiLevelType w:val="multilevel"/>
    <w:tmpl w:val="D9D69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8"/>
    <w:rsid w:val="00175E70"/>
    <w:rsid w:val="001A5BD4"/>
    <w:rsid w:val="002374A7"/>
    <w:rsid w:val="00450A73"/>
    <w:rsid w:val="00654849"/>
    <w:rsid w:val="00803F3D"/>
    <w:rsid w:val="00A40C20"/>
    <w:rsid w:val="00CD1F2D"/>
    <w:rsid w:val="00CF799C"/>
    <w:rsid w:val="00D13B9B"/>
    <w:rsid w:val="00D26DC5"/>
    <w:rsid w:val="00EE3D08"/>
    <w:rsid w:val="00F140B6"/>
    <w:rsid w:val="00F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14CC6-A5B5-41D0-8A5F-5F16B79F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B6"/>
  </w:style>
  <w:style w:type="paragraph" w:styleId="Heading1">
    <w:name w:val="heading 1"/>
    <w:basedOn w:val="Normal"/>
    <w:link w:val="Heading1Char"/>
    <w:uiPriority w:val="9"/>
    <w:qFormat/>
    <w:rsid w:val="00FD5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88"/>
    <w:rPr>
      <w:rFonts w:ascii="Times New Roman" w:eastAsia="Times New Roman" w:hAnsi="Times New Roman" w:cs="Times New Roman"/>
      <w:b/>
      <w:bCs/>
      <w:kern w:val="36"/>
      <w:sz w:val="48"/>
      <w:szCs w:val="48"/>
    </w:rPr>
  </w:style>
  <w:style w:type="character" w:customStyle="1" w:styleId="h5">
    <w:name w:val="h5"/>
    <w:basedOn w:val="DefaultParagraphFont"/>
    <w:rsid w:val="00FD5B88"/>
  </w:style>
  <w:style w:type="character" w:styleId="Emphasis">
    <w:name w:val="Emphasis"/>
    <w:basedOn w:val="DefaultParagraphFont"/>
    <w:uiPriority w:val="20"/>
    <w:qFormat/>
    <w:rsid w:val="00FD5B88"/>
    <w:rPr>
      <w:i/>
      <w:iCs/>
    </w:rPr>
  </w:style>
  <w:style w:type="character" w:customStyle="1" w:styleId="apple-converted-space">
    <w:name w:val="apple-converted-space"/>
    <w:basedOn w:val="DefaultParagraphFont"/>
    <w:rsid w:val="00FD5B88"/>
  </w:style>
  <w:style w:type="character" w:styleId="Strong">
    <w:name w:val="Strong"/>
    <w:basedOn w:val="DefaultParagraphFont"/>
    <w:uiPriority w:val="22"/>
    <w:qFormat/>
    <w:rsid w:val="00FD5B88"/>
    <w:rPr>
      <w:b/>
      <w:bCs/>
    </w:rPr>
  </w:style>
  <w:style w:type="paragraph" w:styleId="NormalWeb">
    <w:name w:val="Normal (Web)"/>
    <w:basedOn w:val="Normal"/>
    <w:uiPriority w:val="99"/>
    <w:semiHidden/>
    <w:unhideWhenUsed/>
    <w:rsid w:val="00FD5B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88"/>
    <w:rPr>
      <w:rFonts w:ascii="Tahoma" w:hAnsi="Tahoma" w:cs="Tahoma"/>
      <w:sz w:val="16"/>
      <w:szCs w:val="16"/>
    </w:rPr>
  </w:style>
  <w:style w:type="paragraph" w:styleId="ListParagraph">
    <w:name w:val="List Paragraph"/>
    <w:basedOn w:val="Normal"/>
    <w:uiPriority w:val="34"/>
    <w:qFormat/>
    <w:rsid w:val="00CF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0915">
      <w:bodyDiv w:val="1"/>
      <w:marLeft w:val="0"/>
      <w:marRight w:val="0"/>
      <w:marTop w:val="0"/>
      <w:marBottom w:val="0"/>
      <w:divBdr>
        <w:top w:val="none" w:sz="0" w:space="0" w:color="auto"/>
        <w:left w:val="none" w:sz="0" w:space="0" w:color="auto"/>
        <w:bottom w:val="none" w:sz="0" w:space="0" w:color="auto"/>
        <w:right w:val="none" w:sz="0" w:space="0" w:color="auto"/>
      </w:divBdr>
      <w:divsChild>
        <w:div w:id="331224779">
          <w:marLeft w:val="-75"/>
          <w:marRight w:val="-75"/>
          <w:marTop w:val="0"/>
          <w:marBottom w:val="225"/>
          <w:divBdr>
            <w:top w:val="none" w:sz="0" w:space="0" w:color="auto"/>
            <w:left w:val="none" w:sz="0" w:space="0" w:color="auto"/>
            <w:bottom w:val="none" w:sz="0" w:space="0" w:color="auto"/>
            <w:right w:val="none" w:sz="0" w:space="0" w:color="auto"/>
          </w:divBdr>
          <w:divsChild>
            <w:div w:id="896815931">
              <w:marLeft w:val="0"/>
              <w:marRight w:val="0"/>
              <w:marTop w:val="0"/>
              <w:marBottom w:val="0"/>
              <w:divBdr>
                <w:top w:val="none" w:sz="0" w:space="0" w:color="auto"/>
                <w:left w:val="none" w:sz="0" w:space="0" w:color="auto"/>
                <w:bottom w:val="none" w:sz="0" w:space="0" w:color="auto"/>
                <w:right w:val="none" w:sz="0" w:space="0" w:color="auto"/>
              </w:divBdr>
            </w:div>
            <w:div w:id="1395392709">
              <w:marLeft w:val="0"/>
              <w:marRight w:val="0"/>
              <w:marTop w:val="0"/>
              <w:marBottom w:val="0"/>
              <w:divBdr>
                <w:top w:val="none" w:sz="0" w:space="0" w:color="auto"/>
                <w:left w:val="none" w:sz="0" w:space="0" w:color="auto"/>
                <w:bottom w:val="none" w:sz="0" w:space="0" w:color="auto"/>
                <w:right w:val="none" w:sz="0" w:space="0" w:color="auto"/>
              </w:divBdr>
            </w:div>
          </w:divsChild>
        </w:div>
        <w:div w:id="1720209244">
          <w:marLeft w:val="0"/>
          <w:marRight w:val="0"/>
          <w:marTop w:val="0"/>
          <w:marBottom w:val="0"/>
          <w:divBdr>
            <w:top w:val="none" w:sz="0" w:space="0" w:color="auto"/>
            <w:left w:val="none" w:sz="0" w:space="0" w:color="auto"/>
            <w:bottom w:val="none" w:sz="0" w:space="0" w:color="auto"/>
            <w:right w:val="none" w:sz="0" w:space="0" w:color="auto"/>
          </w:divBdr>
          <w:divsChild>
            <w:div w:id="1823350088">
              <w:marLeft w:val="0"/>
              <w:marRight w:val="0"/>
              <w:marTop w:val="0"/>
              <w:marBottom w:val="0"/>
              <w:divBdr>
                <w:top w:val="none" w:sz="0" w:space="0" w:color="auto"/>
                <w:left w:val="none" w:sz="0" w:space="0" w:color="auto"/>
                <w:bottom w:val="none" w:sz="0" w:space="0" w:color="auto"/>
                <w:right w:val="none" w:sz="0" w:space="0" w:color="auto"/>
              </w:divBdr>
            </w:div>
          </w:divsChild>
        </w:div>
        <w:div w:id="20511039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Daystar</dc:creator>
  <cp:lastModifiedBy>Daystar</cp:lastModifiedBy>
  <cp:revision>2</cp:revision>
  <cp:lastPrinted>2017-02-14T04:29:00Z</cp:lastPrinted>
  <dcterms:created xsi:type="dcterms:W3CDTF">2022-05-25T07:37:00Z</dcterms:created>
  <dcterms:modified xsi:type="dcterms:W3CDTF">2022-05-25T07:37:00Z</dcterms:modified>
</cp:coreProperties>
</file>